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5B14" w14:textId="77777777" w:rsidR="00C221BA" w:rsidRDefault="00C221BA">
      <w:pPr>
        <w:pStyle w:val="Heading1"/>
        <w:rPr>
          <w:rFonts w:ascii="Arial" w:hAnsi="Arial" w:cs="Arial"/>
        </w:rPr>
      </w:pPr>
    </w:p>
    <w:p w14:paraId="5139C8FC" w14:textId="530AA85F" w:rsidR="005D4AD7" w:rsidRPr="00C221BA" w:rsidRDefault="005D4AD7">
      <w:pPr>
        <w:pStyle w:val="Heading1"/>
        <w:rPr>
          <w:rFonts w:ascii="Arial" w:hAnsi="Arial" w:cs="Arial"/>
        </w:rPr>
      </w:pPr>
      <w:r w:rsidRPr="00C221BA">
        <w:rPr>
          <w:rFonts w:ascii="Arial" w:hAnsi="Arial" w:cs="Arial"/>
        </w:rPr>
        <w:t xml:space="preserve">Private </w:t>
      </w:r>
      <w:r w:rsidR="00CC7A6F">
        <w:rPr>
          <w:rFonts w:ascii="Arial" w:hAnsi="Arial" w:cs="Arial"/>
        </w:rPr>
        <w:t>Dental</w:t>
      </w:r>
      <w:r w:rsidRPr="00C221BA">
        <w:rPr>
          <w:rFonts w:ascii="Arial" w:hAnsi="Arial" w:cs="Arial"/>
        </w:rPr>
        <w:t xml:space="preserve"> Insurance</w:t>
      </w:r>
      <w:r w:rsidR="00F7771D">
        <w:rPr>
          <w:rFonts w:ascii="Arial" w:hAnsi="Arial" w:cs="Arial"/>
        </w:rPr>
        <w:t xml:space="preserve"> </w:t>
      </w:r>
    </w:p>
    <w:p w14:paraId="5139C8FD" w14:textId="77777777" w:rsidR="005D4AD7" w:rsidRPr="00C221BA" w:rsidRDefault="005D4AD7">
      <w:pPr>
        <w:rPr>
          <w:rFonts w:ascii="Arial" w:hAnsi="Arial" w:cs="Arial"/>
        </w:rPr>
      </w:pPr>
    </w:p>
    <w:p w14:paraId="5139C8FF" w14:textId="20E19B05" w:rsidR="005D4AD7" w:rsidRDefault="00CC7A6F" w:rsidP="00175EA4">
      <w:pPr>
        <w:jc w:val="both"/>
        <w:rPr>
          <w:rFonts w:ascii="Arial" w:hAnsi="Arial" w:cs="Arial"/>
        </w:rPr>
      </w:pPr>
      <w:r w:rsidRPr="00CC7A6F">
        <w:rPr>
          <w:rFonts w:ascii="Arial" w:hAnsi="Arial" w:cs="Arial"/>
        </w:rPr>
        <w:t>Our insurer is BUPA Corporate Care, and we have BUPA Level 2 cover.</w:t>
      </w:r>
    </w:p>
    <w:p w14:paraId="49BFC262" w14:textId="5C910D68" w:rsidR="00CC7A6F" w:rsidRDefault="00CC7A6F" w:rsidP="00175EA4">
      <w:pPr>
        <w:jc w:val="both"/>
        <w:rPr>
          <w:rFonts w:ascii="Arial" w:hAnsi="Arial" w:cs="Arial"/>
        </w:rPr>
      </w:pPr>
    </w:p>
    <w:p w14:paraId="36379275" w14:textId="77777777" w:rsidR="00CC7A6F" w:rsidRPr="00CC7A6F" w:rsidRDefault="00CC7A6F" w:rsidP="00CC7A6F">
      <w:pPr>
        <w:jc w:val="both"/>
        <w:rPr>
          <w:rFonts w:ascii="Arial" w:hAnsi="Arial" w:cs="Arial"/>
        </w:rPr>
      </w:pPr>
      <w:r w:rsidRPr="00CC7A6F">
        <w:rPr>
          <w:rFonts w:ascii="Arial" w:hAnsi="Arial" w:cs="Arial"/>
        </w:rPr>
        <w:t>BUPA Dental Insurance is a taxable benefit. Listed below are the premiums and the</w:t>
      </w:r>
    </w:p>
    <w:p w14:paraId="487B3FC6" w14:textId="0CFA6F32" w:rsidR="00CC7A6F" w:rsidRDefault="00CC7A6F" w:rsidP="00CC7A6F">
      <w:pPr>
        <w:jc w:val="both"/>
        <w:rPr>
          <w:rFonts w:ascii="Arial" w:hAnsi="Arial" w:cs="Arial"/>
        </w:rPr>
      </w:pPr>
      <w:r w:rsidRPr="00CC7A6F">
        <w:rPr>
          <w:rFonts w:ascii="Arial" w:hAnsi="Arial" w:cs="Arial"/>
        </w:rPr>
        <w:t>tax that you would pay per year on a single premium.</w:t>
      </w:r>
    </w:p>
    <w:p w14:paraId="3311E32D" w14:textId="7E8878B9" w:rsidR="00CC7A6F" w:rsidRDefault="00CC7A6F" w:rsidP="00175EA4">
      <w:pPr>
        <w:jc w:val="both"/>
        <w:rPr>
          <w:rFonts w:ascii="Arial" w:hAnsi="Arial" w:cs="Arial"/>
        </w:rPr>
      </w:pPr>
    </w:p>
    <w:p w14:paraId="548C4DD0" w14:textId="2592011A" w:rsidR="00CC7A6F" w:rsidRDefault="00CC7A6F" w:rsidP="00175EA4">
      <w:pPr>
        <w:jc w:val="both"/>
        <w:rPr>
          <w:rFonts w:ascii="Arial" w:hAnsi="Arial" w:cs="Arial"/>
        </w:rPr>
      </w:pPr>
    </w:p>
    <w:p w14:paraId="5139C901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tbl>
      <w:tblPr>
        <w:tblW w:w="4800" w:type="dxa"/>
        <w:tblInd w:w="1915" w:type="dxa"/>
        <w:tblLook w:val="04A0" w:firstRow="1" w:lastRow="0" w:firstColumn="1" w:lastColumn="0" w:noHBand="0" w:noVBand="1"/>
      </w:tblPr>
      <w:tblGrid>
        <w:gridCol w:w="1780"/>
        <w:gridCol w:w="1480"/>
        <w:gridCol w:w="1540"/>
      </w:tblGrid>
      <w:tr w:rsidR="007E232C" w:rsidRPr="00901B64" w14:paraId="035ED1D0" w14:textId="77777777" w:rsidTr="007E232C">
        <w:trPr>
          <w:trHeight w:val="86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C1A07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Cover level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B3358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employee cost per annum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D77EE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employee cost per month</w:t>
            </w:r>
          </w:p>
        </w:tc>
      </w:tr>
      <w:tr w:rsidR="007E232C" w:rsidRPr="00901B64" w14:paraId="0C5532BB" w14:textId="77777777" w:rsidTr="007E232C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BED9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E41C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D7EC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£0.00</w:t>
            </w:r>
          </w:p>
        </w:tc>
      </w:tr>
    </w:tbl>
    <w:p w14:paraId="5139C903" w14:textId="7CBD30A4" w:rsidR="005D4AD7" w:rsidRDefault="005D4AD7">
      <w:pPr>
        <w:rPr>
          <w:rFonts w:ascii="Arial" w:hAnsi="Arial" w:cs="Arial"/>
        </w:rPr>
      </w:pPr>
    </w:p>
    <w:p w14:paraId="29DD0AB1" w14:textId="77777777" w:rsidR="00513CC8" w:rsidRDefault="00513CC8" w:rsidP="00175EA4">
      <w:pPr>
        <w:jc w:val="both"/>
        <w:rPr>
          <w:rFonts w:ascii="Arial" w:hAnsi="Arial" w:cs="Arial"/>
        </w:rPr>
      </w:pPr>
    </w:p>
    <w:p w14:paraId="5139C929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2A" w14:textId="77777777" w:rsidR="005D4AD7" w:rsidRPr="00C221BA" w:rsidRDefault="005D4AD7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>If you decide to take up the option, we will inform BUPA that you wish to be a member.  They will issue you with a membership number and instructions about how to claim.</w:t>
      </w:r>
    </w:p>
    <w:p w14:paraId="5139C92D" w14:textId="26AAFCF0" w:rsidR="005D4AD7" w:rsidRDefault="005D4AD7">
      <w:pPr>
        <w:rPr>
          <w:rFonts w:ascii="Arial" w:hAnsi="Arial" w:cs="Arial"/>
        </w:rPr>
      </w:pPr>
    </w:p>
    <w:p w14:paraId="08B65756" w14:textId="5641310B" w:rsidR="00513CC8" w:rsidRDefault="00513CC8">
      <w:pPr>
        <w:rPr>
          <w:rFonts w:ascii="Arial" w:hAnsi="Arial" w:cs="Arial"/>
        </w:rPr>
      </w:pPr>
    </w:p>
    <w:p w14:paraId="1E0352AF" w14:textId="77777777" w:rsidR="00513CC8" w:rsidRPr="00C221BA" w:rsidRDefault="00513CC8">
      <w:pPr>
        <w:rPr>
          <w:rFonts w:ascii="Arial" w:hAnsi="Arial" w:cs="Arial"/>
        </w:rPr>
      </w:pPr>
    </w:p>
    <w:p w14:paraId="58C2A250" w14:textId="0A5B6FCA" w:rsidR="00A37EB5" w:rsidRDefault="00513CC8" w:rsidP="00A37EB5">
      <w:pPr>
        <w:jc w:val="both"/>
        <w:rPr>
          <w:rFonts w:ascii="Arial" w:hAnsi="Arial" w:cs="Arial"/>
          <w:b/>
          <w:bCs/>
        </w:rPr>
      </w:pPr>
      <w:r w:rsidRPr="00513CC8">
        <w:rPr>
          <w:rFonts w:ascii="Arial" w:hAnsi="Arial" w:cs="Arial"/>
          <w:b/>
          <w:bCs/>
        </w:rPr>
        <w:t xml:space="preserve">Tax on private </w:t>
      </w:r>
      <w:r w:rsidR="00CC7A6F">
        <w:rPr>
          <w:rFonts w:ascii="Arial" w:hAnsi="Arial" w:cs="Arial"/>
          <w:b/>
          <w:bCs/>
        </w:rPr>
        <w:t>dental</w:t>
      </w:r>
      <w:r w:rsidRPr="00513C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insurance</w:t>
      </w:r>
    </w:p>
    <w:p w14:paraId="3F26203D" w14:textId="77777777" w:rsidR="00513CC8" w:rsidRPr="00513CC8" w:rsidRDefault="00513CC8" w:rsidP="00A37EB5">
      <w:pPr>
        <w:jc w:val="both"/>
        <w:rPr>
          <w:rFonts w:ascii="Arial" w:hAnsi="Arial" w:cs="Arial"/>
          <w:b/>
          <w:bCs/>
        </w:rPr>
      </w:pPr>
    </w:p>
    <w:p w14:paraId="7612EAFD" w14:textId="160902FB" w:rsidR="00513CC8" w:rsidRPr="00C221BA" w:rsidRDefault="00513CC8" w:rsidP="00A37EB5">
      <w:pPr>
        <w:jc w:val="both"/>
        <w:rPr>
          <w:rFonts w:ascii="Arial" w:hAnsi="Arial" w:cs="Arial"/>
        </w:rPr>
      </w:pPr>
      <w:r w:rsidRPr="00513CC8">
        <w:rPr>
          <w:rFonts w:ascii="Arial" w:hAnsi="Arial" w:cs="Arial"/>
        </w:rPr>
        <w:t xml:space="preserve">The table below shows how much you can expect to pay extra in tax for </w:t>
      </w:r>
      <w:r w:rsidR="00CC7A6F">
        <w:rPr>
          <w:rFonts w:ascii="Arial" w:hAnsi="Arial" w:cs="Arial"/>
        </w:rPr>
        <w:t>BUPA private dental insurance</w:t>
      </w:r>
      <w:r w:rsidRPr="00513CC8">
        <w:rPr>
          <w:rFonts w:ascii="Arial" w:hAnsi="Arial" w:cs="Arial"/>
        </w:rPr>
        <w:t>.</w:t>
      </w:r>
      <w:r w:rsidR="005F1917">
        <w:rPr>
          <w:rFonts w:ascii="Arial" w:hAnsi="Arial" w:cs="Arial"/>
        </w:rPr>
        <w:t xml:space="preserve"> HMRC will adjust your tax code to account for this.</w:t>
      </w:r>
    </w:p>
    <w:p w14:paraId="6B16C8D4" w14:textId="7F34EBF7" w:rsidR="00A37EB5" w:rsidRDefault="00A37EB5" w:rsidP="00A37EB5">
      <w:pPr>
        <w:jc w:val="both"/>
        <w:rPr>
          <w:rFonts w:ascii="Arial" w:hAnsi="Arial" w:cs="Arial"/>
        </w:rPr>
      </w:pPr>
    </w:p>
    <w:p w14:paraId="2C4D712C" w14:textId="77777777" w:rsidR="00901B64" w:rsidRDefault="00901B64" w:rsidP="00A37EB5">
      <w:pPr>
        <w:jc w:val="both"/>
        <w:rPr>
          <w:rFonts w:ascii="Arial" w:hAnsi="Arial" w:cs="Arial"/>
        </w:rPr>
      </w:pPr>
    </w:p>
    <w:tbl>
      <w:tblPr>
        <w:tblW w:w="7380" w:type="dxa"/>
        <w:tblInd w:w="625" w:type="dxa"/>
        <w:tblLook w:val="04A0" w:firstRow="1" w:lastRow="0" w:firstColumn="1" w:lastColumn="0" w:noHBand="0" w:noVBand="1"/>
      </w:tblPr>
      <w:tblGrid>
        <w:gridCol w:w="1780"/>
        <w:gridCol w:w="1220"/>
        <w:gridCol w:w="1480"/>
        <w:gridCol w:w="1540"/>
        <w:gridCol w:w="1360"/>
      </w:tblGrid>
      <w:tr w:rsidR="007E232C" w:rsidRPr="00901B64" w14:paraId="5147B8EE" w14:textId="77777777" w:rsidTr="00BD058A">
        <w:trPr>
          <w:trHeight w:val="98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9EE72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Cover level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25518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Lower rate tax (20%) per annum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73164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Lower rate tax (20%) per month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EA198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Higher rate tax (40%) per annum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A1D02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Higher rate tax (40%) per month</w:t>
            </w:r>
          </w:p>
        </w:tc>
      </w:tr>
      <w:tr w:rsidR="007E232C" w:rsidRPr="00901B64" w14:paraId="4C26C2B0" w14:textId="77777777" w:rsidTr="00BD058A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6F2F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AC8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£34.66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2433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£2.89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A58C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£69.33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0B7" w14:textId="77777777" w:rsidR="007E232C" w:rsidRPr="00901B64" w:rsidRDefault="007E232C" w:rsidP="00901B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01B6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£5.78</w:t>
            </w:r>
          </w:p>
        </w:tc>
      </w:tr>
    </w:tbl>
    <w:p w14:paraId="0A0BC478" w14:textId="6145F16B" w:rsidR="00513CC8" w:rsidRDefault="00513CC8" w:rsidP="00A37EB5">
      <w:pPr>
        <w:jc w:val="both"/>
        <w:rPr>
          <w:rFonts w:ascii="Arial" w:hAnsi="Arial" w:cs="Arial"/>
        </w:rPr>
      </w:pPr>
    </w:p>
    <w:p w14:paraId="143824A0" w14:textId="22A93381" w:rsidR="00901B64" w:rsidRDefault="00901B64" w:rsidP="00A37EB5">
      <w:pPr>
        <w:jc w:val="both"/>
        <w:rPr>
          <w:rFonts w:ascii="Arial" w:hAnsi="Arial" w:cs="Arial"/>
        </w:rPr>
      </w:pPr>
    </w:p>
    <w:p w14:paraId="50299781" w14:textId="77777777" w:rsidR="00901B64" w:rsidRDefault="00901B64" w:rsidP="00A37EB5">
      <w:pPr>
        <w:jc w:val="both"/>
        <w:rPr>
          <w:rFonts w:ascii="Arial" w:hAnsi="Arial" w:cs="Arial"/>
        </w:rPr>
      </w:pPr>
    </w:p>
    <w:p w14:paraId="65A08FDB" w14:textId="5BBBC1D6" w:rsidR="00901B64" w:rsidRDefault="00901B64" w:rsidP="00A37EB5">
      <w:pPr>
        <w:jc w:val="both"/>
        <w:rPr>
          <w:rFonts w:ascii="Arial" w:hAnsi="Arial" w:cs="Arial"/>
        </w:rPr>
      </w:pPr>
    </w:p>
    <w:p w14:paraId="4D08238E" w14:textId="77777777" w:rsidR="00901B64" w:rsidRDefault="00901B64" w:rsidP="00A37EB5">
      <w:pPr>
        <w:jc w:val="both"/>
        <w:rPr>
          <w:rFonts w:ascii="Arial" w:hAnsi="Arial" w:cs="Arial"/>
        </w:rPr>
      </w:pPr>
    </w:p>
    <w:p w14:paraId="3DD9C043" w14:textId="6C687277" w:rsidR="00A37EB5" w:rsidRPr="00F7771D" w:rsidRDefault="00A37EB5" w:rsidP="00A37EB5">
      <w:pPr>
        <w:jc w:val="both"/>
        <w:rPr>
          <w:rFonts w:ascii="Arial" w:hAnsi="Arial" w:cs="Arial"/>
          <w:u w:val="single"/>
        </w:rPr>
      </w:pPr>
      <w:r w:rsidRPr="00F7771D">
        <w:rPr>
          <w:rFonts w:ascii="Arial" w:hAnsi="Arial" w:cs="Arial"/>
          <w:u w:val="single"/>
        </w:rPr>
        <w:t xml:space="preserve">If you would like to take up the option of Private </w:t>
      </w:r>
      <w:r w:rsidR="00CC7A6F">
        <w:rPr>
          <w:rFonts w:ascii="Arial" w:hAnsi="Arial" w:cs="Arial"/>
          <w:u w:val="single"/>
        </w:rPr>
        <w:t xml:space="preserve">dental </w:t>
      </w:r>
      <w:r w:rsidR="00513CC8" w:rsidRPr="00F7771D">
        <w:rPr>
          <w:rFonts w:ascii="Arial" w:hAnsi="Arial" w:cs="Arial"/>
          <w:u w:val="single"/>
        </w:rPr>
        <w:t>insurance,</w:t>
      </w:r>
      <w:r w:rsidRPr="00F7771D">
        <w:rPr>
          <w:rFonts w:ascii="Arial" w:hAnsi="Arial" w:cs="Arial"/>
          <w:u w:val="single"/>
        </w:rPr>
        <w:t xml:space="preserve"> please complete the form overleaf and return it to HR. </w:t>
      </w:r>
    </w:p>
    <w:p w14:paraId="5139C92F" w14:textId="413D5F4B" w:rsidR="005D4AD7" w:rsidRPr="00A37EB5" w:rsidRDefault="005D4AD7" w:rsidP="00A37EB5">
      <w:pPr>
        <w:rPr>
          <w:rFonts w:ascii="Arial" w:hAnsi="Arial" w:cs="Arial"/>
          <w:b/>
          <w:bCs/>
        </w:rPr>
      </w:pPr>
      <w:r>
        <w:br w:type="page"/>
      </w:r>
      <w:r w:rsidRPr="00A37EB5">
        <w:rPr>
          <w:rFonts w:ascii="Arial" w:hAnsi="Arial" w:cs="Arial"/>
          <w:b/>
          <w:bCs/>
        </w:rPr>
        <w:lastRenderedPageBreak/>
        <w:t xml:space="preserve">Private </w:t>
      </w:r>
      <w:r w:rsidR="00CC7A6F">
        <w:rPr>
          <w:rFonts w:ascii="Arial" w:hAnsi="Arial" w:cs="Arial"/>
          <w:b/>
          <w:bCs/>
        </w:rPr>
        <w:t>Dental</w:t>
      </w:r>
      <w:r w:rsidRPr="00A37EB5">
        <w:rPr>
          <w:rFonts w:ascii="Arial" w:hAnsi="Arial" w:cs="Arial"/>
          <w:b/>
          <w:bCs/>
        </w:rPr>
        <w:t xml:space="preserve"> Insurance</w:t>
      </w:r>
    </w:p>
    <w:p w14:paraId="5139C930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1" w14:textId="1C95A487" w:rsidR="005D4AD7" w:rsidRPr="00C221BA" w:rsidRDefault="005D4AD7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 xml:space="preserve">I do not wish to take up the option of Private </w:t>
      </w:r>
      <w:r w:rsidR="00CC7A6F">
        <w:rPr>
          <w:rFonts w:ascii="Arial" w:hAnsi="Arial" w:cs="Arial"/>
        </w:rPr>
        <w:t>Denta</w:t>
      </w:r>
      <w:r w:rsidRPr="00C221BA">
        <w:rPr>
          <w:rFonts w:ascii="Arial" w:hAnsi="Arial" w:cs="Arial"/>
        </w:rPr>
        <w:t>l cover</w:t>
      </w:r>
    </w:p>
    <w:p w14:paraId="5139C932" w14:textId="77777777" w:rsidR="005D4AD7" w:rsidRPr="00C221BA" w:rsidRDefault="005D4AD7" w:rsidP="00175EA4">
      <w:pPr>
        <w:jc w:val="both"/>
        <w:rPr>
          <w:rFonts w:ascii="Arial" w:hAnsi="Arial" w:cs="Arial"/>
          <w:b/>
        </w:rPr>
      </w:pPr>
    </w:p>
    <w:p w14:paraId="5139C933" w14:textId="4116A146" w:rsidR="005D4AD7" w:rsidRPr="00A37EB5" w:rsidRDefault="005D37AF" w:rsidP="00175E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37EB5">
        <w:rPr>
          <w:rFonts w:ascii="Arial" w:hAnsi="Arial" w:cs="Arial"/>
        </w:rPr>
        <w:t>I</w:t>
      </w:r>
      <w:r w:rsidR="005D4AD7" w:rsidRPr="00A37EB5">
        <w:rPr>
          <w:rFonts w:ascii="Arial" w:hAnsi="Arial" w:cs="Arial"/>
        </w:rPr>
        <w:t xml:space="preserve"> would like to take up the option of Single </w:t>
      </w:r>
      <w:r w:rsidR="00CC7A6F">
        <w:rPr>
          <w:rFonts w:ascii="Arial" w:hAnsi="Arial" w:cs="Arial"/>
        </w:rPr>
        <w:t>Dental</w:t>
      </w:r>
      <w:r w:rsidR="005D4AD7" w:rsidRPr="00A37EB5">
        <w:rPr>
          <w:rFonts w:ascii="Arial" w:hAnsi="Arial" w:cs="Arial"/>
        </w:rPr>
        <w:t xml:space="preserve"> Insurance, the premium of which will be paid for by the company</w:t>
      </w:r>
    </w:p>
    <w:p w14:paraId="5139C93B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C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D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3E" w14:textId="5F58C464" w:rsidR="005D4AD7" w:rsidRPr="00C221BA" w:rsidRDefault="005B17E1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ab/>
      </w:r>
    </w:p>
    <w:p w14:paraId="5139C93F" w14:textId="5A229BBB" w:rsidR="005D4AD7" w:rsidRPr="00C221BA" w:rsidRDefault="00EF2401" w:rsidP="00175EA4">
      <w:pPr>
        <w:jc w:val="both"/>
        <w:rPr>
          <w:rFonts w:ascii="Arial" w:hAnsi="Arial" w:cs="Arial"/>
        </w:rPr>
      </w:pPr>
      <w:r w:rsidRPr="00C221BA">
        <w:rPr>
          <w:rFonts w:ascii="Arial" w:hAnsi="Arial" w:cs="Arial"/>
        </w:rPr>
        <w:t xml:space="preserve">Print </w:t>
      </w:r>
      <w:proofErr w:type="gramStart"/>
      <w:r w:rsidRPr="00C221BA">
        <w:rPr>
          <w:rFonts w:ascii="Arial" w:hAnsi="Arial" w:cs="Arial"/>
        </w:rPr>
        <w:t>Na</w:t>
      </w:r>
      <w:r w:rsidR="00AD7DA0">
        <w:rPr>
          <w:rFonts w:ascii="Arial" w:hAnsi="Arial" w:cs="Arial"/>
        </w:rPr>
        <w:t>me :</w:t>
      </w:r>
      <w:proofErr w:type="gramEnd"/>
      <w:r w:rsidR="00AD7DA0">
        <w:rPr>
          <w:rFonts w:ascii="Arial" w:hAnsi="Arial" w:cs="Arial"/>
        </w:rPr>
        <w:t xml:space="preserve"> </w:t>
      </w:r>
      <w:r w:rsidR="00A37EB5">
        <w:rPr>
          <w:rFonts w:ascii="Arial" w:hAnsi="Arial" w:cs="Arial"/>
        </w:rPr>
        <w:t xml:space="preserve"> ………………..</w:t>
      </w:r>
      <w:r w:rsidR="00AD7DA0" w:rsidRPr="00C221BA">
        <w:rPr>
          <w:rFonts w:ascii="Arial" w:hAnsi="Arial" w:cs="Arial"/>
        </w:rPr>
        <w:tab/>
      </w:r>
      <w:r w:rsidR="00AD7DA0" w:rsidRPr="00C221BA">
        <w:rPr>
          <w:rFonts w:ascii="Arial" w:hAnsi="Arial" w:cs="Arial"/>
        </w:rPr>
        <w:tab/>
      </w:r>
      <w:r w:rsidR="005D4AD7" w:rsidRPr="00C221BA">
        <w:rPr>
          <w:rFonts w:ascii="Arial" w:hAnsi="Arial" w:cs="Arial"/>
        </w:rPr>
        <w:tab/>
      </w:r>
      <w:r w:rsidR="005D4AD7" w:rsidRPr="00C221BA">
        <w:rPr>
          <w:rFonts w:ascii="Arial" w:hAnsi="Arial" w:cs="Arial"/>
        </w:rPr>
        <w:tab/>
      </w:r>
      <w:r w:rsidR="005D4AD7" w:rsidRPr="00C221BA">
        <w:rPr>
          <w:rFonts w:ascii="Arial" w:hAnsi="Arial" w:cs="Arial"/>
        </w:rPr>
        <w:tab/>
        <w:t>Date</w:t>
      </w:r>
      <w:r w:rsidR="00AD7DA0">
        <w:rPr>
          <w:rFonts w:ascii="Arial" w:hAnsi="Arial" w:cs="Arial"/>
        </w:rPr>
        <w:t xml:space="preserve">: </w:t>
      </w:r>
      <w:r w:rsidR="00A37EB5">
        <w:rPr>
          <w:rFonts w:ascii="Arial" w:hAnsi="Arial" w:cs="Arial"/>
        </w:rPr>
        <w:t>…/…/….</w:t>
      </w:r>
    </w:p>
    <w:p w14:paraId="5139C940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41" w14:textId="77777777" w:rsidR="005D4AD7" w:rsidRPr="00C221BA" w:rsidRDefault="005D4AD7" w:rsidP="00175EA4">
      <w:pPr>
        <w:jc w:val="both"/>
        <w:rPr>
          <w:rFonts w:ascii="Arial" w:hAnsi="Arial" w:cs="Arial"/>
        </w:rPr>
      </w:pPr>
    </w:p>
    <w:p w14:paraId="5139C950" w14:textId="6EC78136" w:rsidR="005D4AD7" w:rsidRDefault="00CC7A6F" w:rsidP="00175EA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Signed :</w:t>
      </w:r>
      <w:proofErr w:type="gramEnd"/>
      <w:r>
        <w:rPr>
          <w:rFonts w:ascii="Arial" w:hAnsi="Arial" w:cs="Arial"/>
        </w:rPr>
        <w:t xml:space="preserve"> ……………………..</w:t>
      </w:r>
    </w:p>
    <w:p w14:paraId="76B4D9FE" w14:textId="131BDC56" w:rsidR="00672113" w:rsidRDefault="00672113" w:rsidP="00175EA4">
      <w:pPr>
        <w:jc w:val="both"/>
        <w:rPr>
          <w:rFonts w:ascii="Arial" w:hAnsi="Arial" w:cs="Arial"/>
        </w:rPr>
      </w:pPr>
    </w:p>
    <w:p w14:paraId="2EE09AD9" w14:textId="79A134DF" w:rsidR="00672113" w:rsidRDefault="00672113" w:rsidP="00175EA4">
      <w:pPr>
        <w:jc w:val="both"/>
        <w:rPr>
          <w:rFonts w:ascii="Arial" w:hAnsi="Arial" w:cs="Arial"/>
        </w:rPr>
      </w:pPr>
    </w:p>
    <w:p w14:paraId="38763823" w14:textId="2A546A90" w:rsidR="00672113" w:rsidRDefault="00672113" w:rsidP="00175EA4">
      <w:pPr>
        <w:jc w:val="both"/>
        <w:rPr>
          <w:rFonts w:ascii="Arial" w:hAnsi="Arial" w:cs="Arial"/>
        </w:rPr>
      </w:pPr>
    </w:p>
    <w:p w14:paraId="332AAB1D" w14:textId="77777777" w:rsidR="00672113" w:rsidRPr="00272493" w:rsidRDefault="00672113" w:rsidP="00672113">
      <w:pPr>
        <w:rPr>
          <w:rFonts w:ascii="Arial" w:hAnsi="Arial" w:cs="Arial"/>
          <w:color w:val="FF0000"/>
          <w:u w:val="single"/>
        </w:rPr>
      </w:pPr>
      <w:r w:rsidRPr="00272493">
        <w:rPr>
          <w:rFonts w:ascii="Arial" w:hAnsi="Arial" w:cs="Arial"/>
          <w:color w:val="FF0000"/>
          <w:u w:val="single"/>
        </w:rPr>
        <w:t xml:space="preserve">PLEASE </w:t>
      </w:r>
      <w:proofErr w:type="gramStart"/>
      <w:r w:rsidRPr="00272493">
        <w:rPr>
          <w:rFonts w:ascii="Arial" w:hAnsi="Arial" w:cs="Arial"/>
          <w:color w:val="FF0000"/>
          <w:u w:val="single"/>
        </w:rPr>
        <w:t>NOTE :</w:t>
      </w:r>
      <w:proofErr w:type="gramEnd"/>
      <w:r w:rsidRPr="00272493">
        <w:rPr>
          <w:rFonts w:ascii="Arial" w:hAnsi="Arial" w:cs="Arial"/>
          <w:color w:val="FF0000"/>
          <w:u w:val="single"/>
        </w:rPr>
        <w:t xml:space="preserve"> If you joined the agency and was not previously on a fixed term contract, you have 8 weeks from your start date to join the scheme, thereafter, you’ll need to wait for the next renewal date (1st Jan of following year).</w:t>
      </w:r>
    </w:p>
    <w:p w14:paraId="0388D39C" w14:textId="77777777" w:rsidR="00672113" w:rsidRPr="00C221BA" w:rsidRDefault="00672113" w:rsidP="00175EA4">
      <w:pPr>
        <w:jc w:val="both"/>
        <w:rPr>
          <w:rFonts w:ascii="Arial" w:hAnsi="Arial" w:cs="Arial"/>
        </w:rPr>
      </w:pPr>
    </w:p>
    <w:sectPr w:rsidR="00672113" w:rsidRPr="00C221BA" w:rsidSect="00656752">
      <w:headerReference w:type="first" r:id="rId10"/>
      <w:pgSz w:w="12240" w:h="15840"/>
      <w:pgMar w:top="1267" w:right="144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1F60" w14:textId="77777777" w:rsidR="00AB67C1" w:rsidRDefault="00AB67C1">
      <w:r>
        <w:separator/>
      </w:r>
    </w:p>
  </w:endnote>
  <w:endnote w:type="continuationSeparator" w:id="0">
    <w:p w14:paraId="6FB39B64" w14:textId="77777777" w:rsidR="00AB67C1" w:rsidRDefault="00AB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E095" w14:textId="77777777" w:rsidR="00AB67C1" w:rsidRDefault="00AB67C1">
      <w:r>
        <w:separator/>
      </w:r>
    </w:p>
  </w:footnote>
  <w:footnote w:type="continuationSeparator" w:id="0">
    <w:p w14:paraId="082E4A7F" w14:textId="77777777" w:rsidR="00AB67C1" w:rsidRDefault="00AB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DED7" w14:textId="61D8B2C1" w:rsidR="00C221BA" w:rsidRDefault="00C221BA" w:rsidP="00C221B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4E7FFC" wp14:editId="281E0149">
          <wp:extent cx="2114550" cy="30214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V BBDO Horizontal -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153" cy="31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D34"/>
    <w:multiLevelType w:val="hybridMultilevel"/>
    <w:tmpl w:val="1D440334"/>
    <w:lvl w:ilvl="0" w:tplc="A960604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536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1A"/>
    <w:rsid w:val="000C7BAE"/>
    <w:rsid w:val="000F1F0F"/>
    <w:rsid w:val="000F64C0"/>
    <w:rsid w:val="00113461"/>
    <w:rsid w:val="00123526"/>
    <w:rsid w:val="00155350"/>
    <w:rsid w:val="00175EA4"/>
    <w:rsid w:val="001A07D2"/>
    <w:rsid w:val="00285AD1"/>
    <w:rsid w:val="00287292"/>
    <w:rsid w:val="00293285"/>
    <w:rsid w:val="002E37C3"/>
    <w:rsid w:val="00303905"/>
    <w:rsid w:val="00314F2F"/>
    <w:rsid w:val="00321DFE"/>
    <w:rsid w:val="003604CC"/>
    <w:rsid w:val="003A7C43"/>
    <w:rsid w:val="003B411A"/>
    <w:rsid w:val="00437D2D"/>
    <w:rsid w:val="00447D8E"/>
    <w:rsid w:val="0047083E"/>
    <w:rsid w:val="004E3D59"/>
    <w:rsid w:val="004E74E6"/>
    <w:rsid w:val="004F02A0"/>
    <w:rsid w:val="00503CD2"/>
    <w:rsid w:val="00513CC8"/>
    <w:rsid w:val="00596339"/>
    <w:rsid w:val="005B17E1"/>
    <w:rsid w:val="005B19F0"/>
    <w:rsid w:val="005D37AF"/>
    <w:rsid w:val="005D4AD7"/>
    <w:rsid w:val="005F1917"/>
    <w:rsid w:val="0062766A"/>
    <w:rsid w:val="0065432F"/>
    <w:rsid w:val="006551E1"/>
    <w:rsid w:val="00656752"/>
    <w:rsid w:val="006709D3"/>
    <w:rsid w:val="00672113"/>
    <w:rsid w:val="006A7415"/>
    <w:rsid w:val="006E2A19"/>
    <w:rsid w:val="00703A87"/>
    <w:rsid w:val="0071617F"/>
    <w:rsid w:val="00737315"/>
    <w:rsid w:val="00757773"/>
    <w:rsid w:val="0076605A"/>
    <w:rsid w:val="007B5900"/>
    <w:rsid w:val="007E232C"/>
    <w:rsid w:val="007F3D18"/>
    <w:rsid w:val="00856A41"/>
    <w:rsid w:val="00890C7E"/>
    <w:rsid w:val="008B29A8"/>
    <w:rsid w:val="008F34DC"/>
    <w:rsid w:val="00901B64"/>
    <w:rsid w:val="00942394"/>
    <w:rsid w:val="009725F0"/>
    <w:rsid w:val="0097574F"/>
    <w:rsid w:val="00983820"/>
    <w:rsid w:val="00995547"/>
    <w:rsid w:val="009F0852"/>
    <w:rsid w:val="009F09B7"/>
    <w:rsid w:val="00A37CF1"/>
    <w:rsid w:val="00A37EB5"/>
    <w:rsid w:val="00A66A47"/>
    <w:rsid w:val="00A917E8"/>
    <w:rsid w:val="00AB67C1"/>
    <w:rsid w:val="00AC67EC"/>
    <w:rsid w:val="00AD4479"/>
    <w:rsid w:val="00AD7DA0"/>
    <w:rsid w:val="00AE49F6"/>
    <w:rsid w:val="00B00EE6"/>
    <w:rsid w:val="00B01B0A"/>
    <w:rsid w:val="00BD058A"/>
    <w:rsid w:val="00BF1EBE"/>
    <w:rsid w:val="00C16C13"/>
    <w:rsid w:val="00C221BA"/>
    <w:rsid w:val="00C86596"/>
    <w:rsid w:val="00CC7A6F"/>
    <w:rsid w:val="00CF2D63"/>
    <w:rsid w:val="00D04C87"/>
    <w:rsid w:val="00D102AE"/>
    <w:rsid w:val="00D135B1"/>
    <w:rsid w:val="00DD0E9C"/>
    <w:rsid w:val="00DF3FEB"/>
    <w:rsid w:val="00E548F1"/>
    <w:rsid w:val="00E86684"/>
    <w:rsid w:val="00E91BEA"/>
    <w:rsid w:val="00E9554A"/>
    <w:rsid w:val="00EC4163"/>
    <w:rsid w:val="00EF2401"/>
    <w:rsid w:val="00F14D0C"/>
    <w:rsid w:val="00F24F54"/>
    <w:rsid w:val="00F336FA"/>
    <w:rsid w:val="00F7184F"/>
    <w:rsid w:val="00F7771D"/>
    <w:rsid w:val="00FA5B5C"/>
    <w:rsid w:val="00FC5A52"/>
    <w:rsid w:val="00FF203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9C8FC"/>
  <w15:docId w15:val="{D8B32B0C-E9D0-44E0-869B-78C96094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752"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rsid w:val="0065675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56752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rsid w:val="00656752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5B17E1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703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46F832719454CA8EDBEEE4BFC61B6" ma:contentTypeVersion="0" ma:contentTypeDescription="Create a new document." ma:contentTypeScope="" ma:versionID="73b2590d99e9d76d431c365321a943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21BB9-EF93-410F-9C38-7B6C6EBBF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C6843-B49E-44EE-B5A0-F00F60550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050E6-BAFA-4E5D-B669-AE7B142BF3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269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Medical Insurance</vt:lpstr>
    </vt:vector>
  </TitlesOfParts>
  <Company>Abbot Mead Vickers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Medical Insurance</dc:title>
  <dc:creator>DDouglas</dc:creator>
  <cp:lastModifiedBy>Paul Baylis (AMV BBDO)</cp:lastModifiedBy>
  <cp:revision>13</cp:revision>
  <cp:lastPrinted>2013-01-02T14:55:00Z</cp:lastPrinted>
  <dcterms:created xsi:type="dcterms:W3CDTF">2022-01-17T16:08:00Z</dcterms:created>
  <dcterms:modified xsi:type="dcterms:W3CDTF">2023-01-26T13:03:00Z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0x010100BCA46F832719454CA8EDBEEE4BFC61B6</vt:lpwstr>
  </property>
  <property fmtid="{D5CDD505-2E9C-101B-9397-08002B2CF9AE}" pid="3" name="Order">
    <vt:r8>20400</vt:r8>
  </property>
</Properties>
</file>